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CD" w:rsidRDefault="007076CD" w:rsidP="007076CD">
      <w:pPr>
        <w:jc w:val="right"/>
        <w:rPr>
          <w:sz w:val="2"/>
          <w:szCs w:val="2"/>
        </w:rPr>
      </w:pPr>
    </w:p>
    <w:p w:rsidR="007076CD" w:rsidRDefault="007076CD" w:rsidP="007076CD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7076CD" w:rsidRDefault="007076CD" w:rsidP="007076CD">
      <w:pPr>
        <w:pStyle w:val="a5"/>
        <w:shd w:val="clear" w:color="auto" w:fill="auto"/>
        <w:tabs>
          <w:tab w:val="left" w:pos="708"/>
          <w:tab w:val="left" w:pos="1416"/>
          <w:tab w:val="left" w:pos="8160"/>
        </w:tabs>
        <w:spacing w:after="965"/>
        <w:ind w:left="1200" w:right="140"/>
        <w:jc w:val="right"/>
      </w:pPr>
      <w:r>
        <w:tab/>
        <w:t xml:space="preserve">                                                                                                                       </w:t>
      </w:r>
      <w:r w:rsidRPr="00F8688C">
        <w:rPr>
          <w:sz w:val="28"/>
          <w:szCs w:val="28"/>
        </w:rPr>
        <w:t xml:space="preserve">УТВЕРЖДАЮ   </w:t>
      </w:r>
      <w:r>
        <w:t xml:space="preserve">                                             </w:t>
      </w:r>
      <w:r>
        <w:tab/>
        <w:t xml:space="preserve">                                                                        Директор МОБУ Великосельский детский дом                         </w:t>
      </w:r>
      <w:proofErr w:type="spellStart"/>
      <w:r>
        <w:t>______________________________Заводова</w:t>
      </w:r>
      <w:proofErr w:type="spellEnd"/>
      <w:r>
        <w:t xml:space="preserve"> М.В                   </w:t>
      </w:r>
    </w:p>
    <w:p w:rsidR="007076CD" w:rsidRDefault="007076CD" w:rsidP="007076CD">
      <w:pPr>
        <w:pStyle w:val="a5"/>
        <w:shd w:val="clear" w:color="auto" w:fill="auto"/>
        <w:tabs>
          <w:tab w:val="left" w:pos="708"/>
          <w:tab w:val="left" w:pos="1416"/>
          <w:tab w:val="left" w:pos="8160"/>
        </w:tabs>
        <w:spacing w:after="965"/>
        <w:ind w:left="1200" w:right="140"/>
        <w:jc w:val="left"/>
      </w:pPr>
    </w:p>
    <w:p w:rsidR="007076CD" w:rsidRDefault="007076CD" w:rsidP="007076CD">
      <w:pPr>
        <w:jc w:val="center"/>
        <w:rPr>
          <w:sz w:val="2"/>
          <w:szCs w:val="2"/>
        </w:rPr>
      </w:pPr>
    </w:p>
    <w:p w:rsidR="007076CD" w:rsidRDefault="007076CD" w:rsidP="007076C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</w:rPr>
        <w:t>АНТИКОРРУПЦИОННАЯ ПОЛИТИКА</w:t>
      </w:r>
    </w:p>
    <w:p w:rsidR="007076CD" w:rsidRPr="005F7057" w:rsidRDefault="007076CD" w:rsidP="007076C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МОБУ Великосельский детский дом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НАЗНАЧЕНИЕ ДОКУМЕНТА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 Настоящая </w:t>
      </w:r>
      <w:proofErr w:type="spellStart"/>
      <w:r>
        <w:rPr>
          <w:rFonts w:ascii="TimesNewRomanPSMT" w:hAnsi="TimesNewRomanPSMT" w:cs="TimesNewRomanPSMT"/>
        </w:rPr>
        <w:t>Антикоррупционная</w:t>
      </w:r>
      <w:proofErr w:type="spellEnd"/>
      <w:r>
        <w:rPr>
          <w:rFonts w:ascii="TimesNewRomanPSMT" w:hAnsi="TimesNewRomanPSMT" w:cs="TimesNewRomanPSMT"/>
        </w:rPr>
        <w:t xml:space="preserve"> политика (далее – «Политика») является базовым документом  МОБУ Великосельский детский дом ( далее –«организация»), определяющим ключевые принципы и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требования, направленные на предотвращение коррупции и соблюдение норм применимого </w:t>
      </w:r>
      <w:proofErr w:type="spellStart"/>
      <w:r>
        <w:rPr>
          <w:rFonts w:ascii="TimesNewRomanPSMT" w:hAnsi="TimesNewRomanPSMT" w:cs="TimesNewRomanPSMT"/>
        </w:rPr>
        <w:t>антикоррупционного</w:t>
      </w:r>
      <w:proofErr w:type="spellEnd"/>
      <w:r>
        <w:rPr>
          <w:rFonts w:ascii="TimesNewRomanPSMT" w:hAnsi="TimesNewRomanPSMT" w:cs="TimesNewRomanPSMT"/>
        </w:rPr>
        <w:t xml:space="preserve"> законодательства Организацией, членами их органов управления, работниками и иными лицами, которые могут действовать от имени или по поручению Организации.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 Политика разработана в соответствии с законодательством Российской Федерации, Уставом, и другими внутренними документами Организации.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 Политика сформулирована с учетом того обстоятельства, что в России «коррупцией», «коррупционными действиями», «коррупционной деятельностью», как правило, будут считаться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выгоды в виде денег, ценностей, иного имущества, услуг, каких-либо прав для себя или для иных лиц, либо незаконное предоставление выгоды или прав этому лицу иными лицами.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ОСНОВНЫЕ ТЕРМИНЫ И ОПРЕДЕЛЕНИЯ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NewRomanPSMT" w:hAnsi="TimesNewRomanPSMT" w:cs="TimesNewRomanPSMT"/>
          </w:rPr>
          <w:t>2008 г</w:t>
        </w:r>
      </w:smartTag>
      <w:r>
        <w:rPr>
          <w:rFonts w:ascii="TimesNewRomanPSMT" w:hAnsi="TimesNewRomanPSMT" w:cs="TimesNewRomanPSMT"/>
        </w:rPr>
        <w:t>. № 273-ФЗ «О противодействии коррупции»).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NewRomanPSMT" w:hAnsi="TimesNewRomanPSMT" w:cs="TimesNewRomanPSMT"/>
          </w:rPr>
          <w:t>2008 г</w:t>
        </w:r>
      </w:smartTag>
      <w:r>
        <w:rPr>
          <w:rFonts w:ascii="TimesNewRomanPSMT" w:hAnsi="TimesNewRomanPSMT" w:cs="TimesNewRomanPSMT"/>
        </w:rPr>
        <w:t>. № 273-ФЗ «О противодействии коррупции»):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по минимизации и (или) ликвидации последствий коррупционных правонарушений.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2.3. 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2.4. 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2.5. 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</w:t>
      </w:r>
      <w:r>
        <w:rPr>
          <w:rFonts w:ascii="TimesNewRomanPSMT" w:hAnsi="TimesNewRomanPSMT" w:cs="TimesNewRomanPSMT"/>
        </w:rPr>
        <w:lastRenderedPageBreak/>
        <w:t>ему услуг имущественного характера, предоставления иных имущественных прав за совершение действий (бездействие) в пользу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взяткодателя или представляемых им лиц, если такие действия (бездействие) входят в служебные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полномочия должностного лица либо если оно в силу должностного положения может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способствовать таким действиям (бездействию), а равно за общее покровительство или попустительство по службе.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2.6. 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2.7. 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2.8.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себя или для третьих лиц.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ЦЕЛИ ПОЛИТИКИ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 Политика отражает приверженность Организации и ее руководства высоким этическим стандартам и принципам открытого и честного ведения дел , а также стремление Организации к усовершенствованию корпоративной культуры, следованию лучшим практикам корпоративного управления и поддержанию деловой репутации Организации  на должном уровне.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3.2. Организация ставит перед собой цели: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􀀀</w:t>
      </w:r>
      <w:r>
        <w:rPr>
          <w:rFonts w:ascii="TimesNewRomanPSMT" w:hAnsi="TimesNewRomanPSMT" w:cs="TimesNewRomanPSMT"/>
        </w:rPr>
        <w:t xml:space="preserve"> Минимизировать риск вовлечения Организации , руководства и работников Организации  независимо от занимаемой должности (далее совместно - «Сотрудники») в коррупционную деятельность.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􀀀</w:t>
      </w:r>
      <w:r>
        <w:rPr>
          <w:rFonts w:ascii="TimesNewRomanPSMT" w:hAnsi="TimesNewRomanPSMT" w:cs="TimesNewRomanPSMT"/>
        </w:rPr>
        <w:t xml:space="preserve"> Сформировать у контрагентов, Сотрудников и иных лиц единообразное понимание политики Организации  о неприятии коррупции в любых формах и проявлениях.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􀀀</w:t>
      </w:r>
      <w:r>
        <w:rPr>
          <w:rFonts w:ascii="TimesNewRomanPSMT" w:hAnsi="TimesNewRomanPSMT" w:cs="TimesNewRomanPSMT"/>
        </w:rPr>
        <w:t xml:space="preserve"> Обобщить и разъяснить основные требования </w:t>
      </w:r>
      <w:proofErr w:type="spellStart"/>
      <w:r>
        <w:rPr>
          <w:rFonts w:ascii="TimesNewRomanPSMT" w:hAnsi="TimesNewRomanPSMT" w:cs="TimesNewRomanPSMT"/>
        </w:rPr>
        <w:t>антикоррупционного</w:t>
      </w:r>
      <w:proofErr w:type="spellEnd"/>
      <w:r>
        <w:rPr>
          <w:rFonts w:ascii="TimesNewRomanPSMT" w:hAnsi="TimesNewRomanPSMT" w:cs="TimesNewRomanPSMT"/>
        </w:rPr>
        <w:t xml:space="preserve"> законодательства Российской Федерации, которые могут применяться к Организации  и Сотрудникам.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􀀀</w:t>
      </w:r>
      <w:r>
        <w:rPr>
          <w:rFonts w:ascii="TimesNewRomanPSMT" w:hAnsi="TimesNewRomanPSMT" w:cs="TimesNewRomanPSMT"/>
        </w:rPr>
        <w:t xml:space="preserve"> Установить обязанность Сотрудников Организации , знать и соблюдать принципы и требования настоящей Политики, ключевые нормы применимого </w:t>
      </w:r>
      <w:proofErr w:type="spellStart"/>
      <w:r>
        <w:rPr>
          <w:rFonts w:ascii="TimesNewRomanPSMT" w:hAnsi="TimesNewRomanPSMT" w:cs="TimesNewRomanPSMT"/>
        </w:rPr>
        <w:t>антикоррупционного</w:t>
      </w:r>
      <w:proofErr w:type="spellEnd"/>
      <w:r>
        <w:rPr>
          <w:rFonts w:ascii="TimesNewRomanPSMT" w:hAnsi="TimesNewRomanPSMT" w:cs="TimesNewRomanPSMT"/>
        </w:rPr>
        <w:t xml:space="preserve"> законодательства, а также адекватные мероприятия по предотвращению коррупции.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ОБЛАСТЬ ПРИМЕНЕНИЯ И ОБЯЗАННОСТИ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 Все Сотрудники Организации  должны руководствоваться настоящей Политикой и неукоснительно соблюдать ее принципы и требования.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4.2. Директор Организации 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>
        <w:rPr>
          <w:rFonts w:ascii="TimesNewRomanPSMT" w:hAnsi="TimesNewRomanPSMT" w:cs="TimesNewRomanPSMT"/>
        </w:rPr>
        <w:t>антикоррупционных</w:t>
      </w:r>
      <w:proofErr w:type="spellEnd"/>
      <w:r>
        <w:rPr>
          <w:rFonts w:ascii="TimesNewRomanPSMT" w:hAnsi="TimesNewRomanPSMT" w:cs="TimesNewRomanPSMT"/>
        </w:rPr>
        <w:t xml:space="preserve"> мероприятий, их внедрение и контроль.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4.3. Принципы и требования настоящей Политики распространяются на всех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ПРИМЕНИМОЕ АНТИКОРРУПЦИОННОЕ ЗАКОНОДАТЕЛЬСТВО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5.1. Российское </w:t>
      </w:r>
      <w:proofErr w:type="spellStart"/>
      <w:r>
        <w:rPr>
          <w:rFonts w:ascii="TimesNewRomanPSMT" w:hAnsi="TimesNewRomanPSMT" w:cs="TimesNewRomanPSMT"/>
        </w:rPr>
        <w:t>антикоррупционное</w:t>
      </w:r>
      <w:proofErr w:type="spellEnd"/>
      <w:r>
        <w:rPr>
          <w:rFonts w:ascii="TimesNewRomanPSMT" w:hAnsi="TimesNewRomanPSMT" w:cs="TimesNewRomanPSMT"/>
        </w:rPr>
        <w:t xml:space="preserve"> законодательство: Организация и все Сотрудники Организации должны соблюдать нормы российского </w:t>
      </w:r>
      <w:proofErr w:type="spellStart"/>
      <w:r>
        <w:rPr>
          <w:rFonts w:ascii="TimesNewRomanPSMT" w:hAnsi="TimesNewRomanPSMT" w:cs="TimesNewRomanPSMT"/>
        </w:rPr>
        <w:t>анти-коррупционного</w:t>
      </w:r>
      <w:proofErr w:type="spellEnd"/>
      <w:r>
        <w:rPr>
          <w:rFonts w:ascii="TimesNewRomanPSMT" w:hAnsi="TimesNewRomanPSMT" w:cs="TimesNewRomanPSMT"/>
        </w:rPr>
        <w:t xml:space="preserve"> законодательства, установленные, в том числе, Уголовным кодексом Российской Федерации, Кодексом Российской Федерации об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5.2. Под «коррупционными действиями», для целей настоящей Политики считаются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 либо незаконное предоставление выгоды или прав этому лицу иными лицами.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5.3. С учетом изложенного всем Сотрудникам Организации 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КЛЮЧЕВЫЕ ПРИНЦИПЫ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6.1. Миссия высшего руководства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Директор и высшие должностные лица Организации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>
        <w:rPr>
          <w:rFonts w:ascii="TimesNewRomanPSMT" w:hAnsi="TimesNewRomanPSMT" w:cs="TimesNewRomanPSMT"/>
        </w:rPr>
        <w:t>антикоррупционной</w:t>
      </w:r>
      <w:proofErr w:type="spellEnd"/>
      <w:r>
        <w:rPr>
          <w:rFonts w:ascii="TimesNewRomanPSMT" w:hAnsi="TimesNewRomanPSMT" w:cs="TimesNewRomanPSMT"/>
        </w:rPr>
        <w:t xml:space="preserve"> политикой всех работников и контрагентов.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Организации 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6.2. Периодическая оценка рисков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Организация на периодической основе выявляет, рассматривает и оценивает коррупционные риски, характерные для его деятельности в целом и для отдельных направлений в частности.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6.3. Адекватные </w:t>
      </w:r>
      <w:proofErr w:type="spellStart"/>
      <w:r>
        <w:rPr>
          <w:rFonts w:ascii="TimesNewRomanPSMT" w:hAnsi="TimesNewRomanPSMT" w:cs="TimesNewRomanPSMT"/>
        </w:rPr>
        <w:t>антикоррупционные</w:t>
      </w:r>
      <w:proofErr w:type="spellEnd"/>
      <w:r>
        <w:rPr>
          <w:rFonts w:ascii="TimesNewRomanPSMT" w:hAnsi="TimesNewRomanPSMT" w:cs="TimesNewRomanPSMT"/>
        </w:rPr>
        <w:t xml:space="preserve"> мероприятия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Общество проводит мероприятия по предотвращению коррупции, разумно отвечающие выявленным рискам.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6.4. Проверка контрагентов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Организация 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собственных </w:t>
      </w:r>
      <w:proofErr w:type="spellStart"/>
      <w:r>
        <w:rPr>
          <w:rFonts w:ascii="TimesNewRomanPSMT" w:hAnsi="TimesNewRomanPSMT" w:cs="TimesNewRomanPSMT"/>
        </w:rPr>
        <w:t>антикоррупционных</w:t>
      </w:r>
      <w:proofErr w:type="spellEnd"/>
      <w:r>
        <w:rPr>
          <w:rFonts w:ascii="TimesNewRomanPSMT" w:hAnsi="TimesNewRomanPSMT" w:cs="TimesNewRomanPSMT"/>
        </w:rPr>
        <w:t xml:space="preserve"> мероприятий или политик, их готовности соблюдать требования настоящей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Политики и включать в договоры </w:t>
      </w:r>
      <w:proofErr w:type="spellStart"/>
      <w:r>
        <w:rPr>
          <w:rFonts w:ascii="TimesNewRomanPSMT" w:hAnsi="TimesNewRomanPSMT" w:cs="TimesNewRomanPSMT"/>
        </w:rPr>
        <w:t>антикоррупционные</w:t>
      </w:r>
      <w:proofErr w:type="spellEnd"/>
      <w:r>
        <w:rPr>
          <w:rFonts w:ascii="TimesNewRomanPSMT" w:hAnsi="TimesNewRomanPSMT" w:cs="TimesNewRomanPSMT"/>
        </w:rPr>
        <w:t xml:space="preserve"> условия (оговорки), а также оказывать взаимное содействие для этичного ведения дел  и предотвращения коррупции.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6.5. Информирование и обучение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Организация  размещает настоящую Политику в свободном доступе на информационном стенде и на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 Организация  содействует повышению уровня </w:t>
      </w:r>
      <w:proofErr w:type="spellStart"/>
      <w:r>
        <w:rPr>
          <w:rFonts w:ascii="TimesNewRomanPSMT" w:hAnsi="TimesNewRomanPSMT" w:cs="TimesNewRomanPSMT"/>
        </w:rPr>
        <w:t>антикоррупционной</w:t>
      </w:r>
      <w:proofErr w:type="spellEnd"/>
      <w:r>
        <w:rPr>
          <w:rFonts w:ascii="TimesNewRomanPSMT" w:hAnsi="TimesNewRomanPSMT" w:cs="TimesNewRomanPSMT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>
        <w:rPr>
          <w:rFonts w:ascii="TimesNewRomanPSMT" w:hAnsi="TimesNewRomanPSMT" w:cs="TimesNewRomanPSMT"/>
        </w:rPr>
        <w:t>антикоррупционной</w:t>
      </w:r>
      <w:proofErr w:type="spellEnd"/>
      <w:r>
        <w:rPr>
          <w:rFonts w:ascii="TimesNewRomanPSMT" w:hAnsi="TimesNewRomanPSMT" w:cs="TimesNewRomanPSMT"/>
        </w:rPr>
        <w:t xml:space="preserve"> политики компании и овладения ими способами и приемами применения </w:t>
      </w:r>
      <w:proofErr w:type="spellStart"/>
      <w:r>
        <w:rPr>
          <w:rFonts w:ascii="TimesNewRomanPSMT" w:hAnsi="TimesNewRomanPSMT" w:cs="TimesNewRomanPSMT"/>
        </w:rPr>
        <w:t>анти-коррупционной</w:t>
      </w:r>
      <w:proofErr w:type="spellEnd"/>
      <w:r>
        <w:rPr>
          <w:rFonts w:ascii="TimesNewRomanPSMT" w:hAnsi="TimesNewRomanPSMT" w:cs="TimesNewRomanPSMT"/>
        </w:rPr>
        <w:t xml:space="preserve"> политики на практике.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6.6. Мониторинг и контроль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связи с возможным изменением во времени коррупционных рисков и иных факторов, оказывающих влияние на хозяйственную деятельность, Организация 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ПОДАРКИ И ПРЕДСТАВИТЕЛЬСКИЕ РАСХОДЫ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7.1. Подарки, которые Сотрудники от имени Организации могут предоставлять другим лицам и организациям, либо которые Сотрудники, в связи с их работой в Организации, могут получать от других лиц и организаций должны одновременно соответствовать пяти указным ниже критериям: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􀀀</w:t>
      </w:r>
      <w:r>
        <w:rPr>
          <w:rFonts w:ascii="TimesNewRomanPSMT" w:hAnsi="TimesNewRomanPSMT" w:cs="TimesNewRomanPSMT"/>
        </w:rPr>
        <w:t xml:space="preserve"> быть прямо связаны с законными целями деятельности Организации , например, с презентацией или праздниками (Рождество, Новый год, Международный женский день, День защитников отечества, памятные даты, юбилеи контактного лица со стороны клиента);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􀀀</w:t>
      </w:r>
      <w:r>
        <w:rPr>
          <w:rFonts w:ascii="TimesNewRomanPSMT" w:hAnsi="TimesNewRomanPSMT" w:cs="TimesNewRomanPSMT"/>
        </w:rPr>
        <w:t xml:space="preserve"> быть разумно обоснованными, соразмерными и не являться предметами роскоши. Стоимость подарка не может превышать 3 500,00 рублей;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􀀀</w:t>
      </w:r>
      <w:r>
        <w:rPr>
          <w:rFonts w:ascii="TimesNewRomanPSMT" w:hAnsi="TimesNewRomanPSMT" w:cs="TimesNewRomanPSMT"/>
        </w:rPr>
        <w:t xml:space="preserve"> расходы должны быть согласованы с директором Организации ;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􀀀</w:t>
      </w:r>
      <w:r>
        <w:rPr>
          <w:rFonts w:ascii="TimesNewRomanPSMT" w:hAnsi="TimesNewRomanPSMT" w:cs="TimesNewRomanPSMT"/>
        </w:rPr>
        <w:t xml:space="preserve">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􀀀</w:t>
      </w:r>
      <w:r>
        <w:rPr>
          <w:rFonts w:ascii="TimesNewRomanPSMT" w:hAnsi="TimesNewRomanPSMT" w:cs="TimesNewRomanPSMT"/>
        </w:rPr>
        <w:t xml:space="preserve"> не создавать </w:t>
      </w:r>
      <w:proofErr w:type="spellStart"/>
      <w:r>
        <w:rPr>
          <w:rFonts w:ascii="TimesNewRomanPSMT" w:hAnsi="TimesNewRomanPSMT" w:cs="TimesNewRomanPSMT"/>
        </w:rPr>
        <w:t>репутационного</w:t>
      </w:r>
      <w:proofErr w:type="spellEnd"/>
      <w:r>
        <w:rPr>
          <w:rFonts w:ascii="TimesNewRomanPSMT" w:hAnsi="TimesNewRomanPSMT" w:cs="TimesNewRomanPSMT"/>
        </w:rPr>
        <w:t xml:space="preserve"> риска для Организации , Сотрудников и иных лиц в случае раскрытия информации о подарках 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􀀀</w:t>
      </w:r>
      <w:r>
        <w:rPr>
          <w:rFonts w:ascii="TimesNewRomanPSMT" w:hAnsi="TimesNewRomanPSMT" w:cs="TimesNewRomanPSMT"/>
        </w:rPr>
        <w:t xml:space="preserve"> не противоречить принципам и требованиям настоящей Политики, Кодекса деловой этики, другим внутренним документам Организации  и нормам применимого законодательства.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7.2. Подарки в виде сувенирной продукции (продукции невысокой стоимости) с символикой Организации , предоставляемые на выставках, открытых презентациях, форумах и иных представительских мероприятиях, в которых официально участвует Организация , допускаются и рассматриваются в качестве </w:t>
      </w:r>
      <w:proofErr w:type="spellStart"/>
      <w:r>
        <w:rPr>
          <w:rFonts w:ascii="TimesNewRomanPSMT" w:hAnsi="TimesNewRomanPSMT" w:cs="TimesNewRomanPSMT"/>
        </w:rPr>
        <w:t>имиджевых</w:t>
      </w:r>
      <w:proofErr w:type="spellEnd"/>
      <w:r>
        <w:rPr>
          <w:rFonts w:ascii="TimesNewRomanPSMT" w:hAnsi="TimesNewRomanPSMT" w:cs="TimesNewRomanPSMT"/>
        </w:rPr>
        <w:t xml:space="preserve"> материалов.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7.3. Не допускаются подарки от имени Организации, его Сотрудников и представителей третьим лицам в виде денежных средств, как наличных, так и безналичных, независимо от валюты.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УЧАСТИЕ В ПОЛИТИЧЕСКОЙ ДЕЯТЕЛЬНОСТИ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8.1. Организация не финансирует политические партии, организации и движения в целях получения коммерческих преимуществ в конкретных проектах Общества.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ВЗАИМОДЕЙСТВИЕ С ГОСУДАРСТВЕННЫМИ СЛУЖАЩИМИ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9.1. Организация воздерживается от оплаты любых расходов за государственных служащих и их близких родственников (или в их интересах) в целях получения </w:t>
      </w:r>
      <w:r>
        <w:rPr>
          <w:rFonts w:ascii="TimesNewRomanPSMT" w:hAnsi="TimesNewRomanPSMT" w:cs="TimesNewRomanPSMT"/>
        </w:rPr>
        <w:lastRenderedPageBreak/>
        <w:t>коммерческих преимуществ в конкретных проектах Организации , в том числе расходов на транспорт, проживание, питание, развлечения, PR-кампании и т.п., или получение ими за счет Организации иной выгоды.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ВЗАИМОДЕЙСТВИЕ С СОТРУДНИКАМИ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10.1. Организация требует от своих Сотрудников соблюдения настоящей Политики, информируя их о ключевых принципах, требованиях и санкциях за нарушения.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10.2. Для формирования надлежащего уровня </w:t>
      </w:r>
      <w:proofErr w:type="spellStart"/>
      <w:r>
        <w:rPr>
          <w:rFonts w:ascii="TimesNewRomanPSMT" w:hAnsi="TimesNewRomanPSMT" w:cs="TimesNewRomanPSMT"/>
        </w:rPr>
        <w:t>антикоррупционной</w:t>
      </w:r>
      <w:proofErr w:type="spellEnd"/>
      <w:r>
        <w:rPr>
          <w:rFonts w:ascii="TimesNewRomanPSMT" w:hAnsi="TimesNewRomanPSMT" w:cs="TimesNewRomanPSMT"/>
        </w:rPr>
        <w:t xml:space="preserve"> культуры с новыми Сотрудниками проводится вводный тренинг по положениям настоящей Политики и связанных с ней документов, а для действующих Сотрудников проводятся периодические информационные мероприятия в очной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и/или дистанционной форме.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10.3. Соблюдение Сотрудниками Организации 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 Организация требует от своих Сотрудников соблюдения настоящей Политики, информируя их о ключевых принципах, требованиях и санкциях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 нарушения.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10.4. Соблюдение Сотрудниками Организации 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ВЗАИМОДЕЙСТВИЕ С ПОСРЕДНИКАМИ И ИНЫМИ ЛИЦАМИ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11.1. Организации  и её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</w:t>
      </w:r>
      <w:proofErr w:type="spellStart"/>
      <w:r>
        <w:rPr>
          <w:rFonts w:ascii="TimesNewRomanPSMT" w:hAnsi="TimesNewRomanPSMT" w:cs="TimesNewRomanPSMT"/>
        </w:rPr>
        <w:t>антикоррупционного</w:t>
      </w:r>
      <w:proofErr w:type="spellEnd"/>
      <w:r>
        <w:rPr>
          <w:rFonts w:ascii="TimesNewRomanPSMT" w:hAnsi="TimesNewRomanPSMT" w:cs="TimesNewRomanPSMT"/>
        </w:rPr>
        <w:t xml:space="preserve"> законодательства.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11.2. В целях исполнения принципов и требований, предусмотренных в Политике, Организация осуществляет включение </w:t>
      </w:r>
      <w:proofErr w:type="spellStart"/>
      <w:r>
        <w:rPr>
          <w:rFonts w:ascii="TimesNewRomanPSMT" w:hAnsi="TimesNewRomanPSMT" w:cs="TimesNewRomanPSMT"/>
        </w:rPr>
        <w:t>антикоррупционных</w:t>
      </w:r>
      <w:proofErr w:type="spellEnd"/>
      <w:r>
        <w:rPr>
          <w:rFonts w:ascii="TimesNewRomanPSMT" w:hAnsi="TimesNewRomanPSMT" w:cs="TimesNewRomanPSMT"/>
        </w:rPr>
        <w:t xml:space="preserve"> условий (оговорок) в договоры с посредниками, партнерами, агентами и иными лицами. </w:t>
      </w:r>
      <w:proofErr w:type="spellStart"/>
      <w:r>
        <w:rPr>
          <w:rFonts w:ascii="TimesNewRomanPSMT" w:hAnsi="TimesNewRomanPSMT" w:cs="TimesNewRomanPSMT"/>
        </w:rPr>
        <w:t>Антикоррупционные</w:t>
      </w:r>
      <w:proofErr w:type="spellEnd"/>
      <w:r>
        <w:rPr>
          <w:rFonts w:ascii="TimesNewRomanPSMT" w:hAnsi="TimesNewRomanPSMT" w:cs="TimesNewRomanPSMT"/>
        </w:rPr>
        <w:t xml:space="preserve"> условия (оговорки) должны содержать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сведения о Политике и системе </w:t>
      </w:r>
      <w:proofErr w:type="spellStart"/>
      <w:r>
        <w:rPr>
          <w:rFonts w:ascii="TimesNewRomanPSMT" w:hAnsi="TimesNewRomanPSMT" w:cs="TimesNewRomanPSMT"/>
        </w:rPr>
        <w:t>антикоррупционных</w:t>
      </w:r>
      <w:proofErr w:type="spellEnd"/>
      <w:r>
        <w:rPr>
          <w:rFonts w:ascii="TimesNewRomanPSMT" w:hAnsi="TimesNewRomanPSMT" w:cs="TimesNewRomanPSMT"/>
        </w:rPr>
        <w:t xml:space="preserve"> мероприятий, действующих в Организации 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ВЕДЕНИЕ БУХГАЛТЕРСКИХ КНИГ И ЗАПИСЕЙ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12.1. Все финансовые операции должны быть аккуратно, правильно и с достаточным уровнем детализации отражены в бухгалтерском учете Организации, отображены в документах и доступны для проверки.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12.2. В Организации назначены Сотрудники,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12.3. Искажение или фальсификация бухгалтерской отчетности Организации строго запрещены и расцениваются как мошенничество.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13. ОПОВЕЩЕНИЕ О КОРРУПЦИОННЫХ ДЕЙСТВИЯХ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13.1. При появлении у любого Сотрудника или иных лиц сомнений в правомерности или этичности своих действий, а также действий, бездействия или предложений других Сотрудников или иных лиц, которые взаимодействуют с Организацией , они могут сообщить об этом своему непосредственному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руководителю, который, при необходимости, предоставит рекомендации и разъяснения относительно сложившейся ситуации.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ОТКАЗ ОТ ОТВЕТНЫХ МЕР И САНКЦИЙ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14.1. Организация заявляет о том, что ни один Сотрудник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даже если в результате такого отказа у Организации возникли, в том числе, упущенная выгода или не были получены коммерческие и </w:t>
      </w:r>
      <w:proofErr w:type="spellStart"/>
      <w:r>
        <w:rPr>
          <w:rFonts w:ascii="TimesNewRomanPSMT" w:hAnsi="TimesNewRomanPSMT" w:cs="TimesNewRomanPSMT"/>
        </w:rPr>
        <w:t>онкурентные</w:t>
      </w:r>
      <w:proofErr w:type="spellEnd"/>
      <w:r>
        <w:rPr>
          <w:rFonts w:ascii="TimesNewRomanPSMT" w:hAnsi="TimesNewRomanPSMT" w:cs="TimesNewRomanPSMT"/>
        </w:rPr>
        <w:t xml:space="preserve"> преимущества.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 АУДИТ И КОНТРОЛЬ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15.1. В Обществе на регулярной основе проводится внутренний и внешний аудит финансово-хозяйственной деятельности, контроль за полнотой и правильностью отражения данных в бухгалтерском учете и соблюдением требований </w:t>
      </w:r>
      <w:proofErr w:type="spellStart"/>
      <w:r>
        <w:rPr>
          <w:rFonts w:ascii="TimesNewRomanPSMT" w:hAnsi="TimesNewRomanPSMT" w:cs="TimesNewRomanPSMT"/>
        </w:rPr>
        <w:t>примени-мого</w:t>
      </w:r>
      <w:proofErr w:type="spellEnd"/>
      <w:r>
        <w:rPr>
          <w:rFonts w:ascii="TimesNewRomanPSMT" w:hAnsi="TimesNewRomanPSMT" w:cs="TimesNewRomanPSMT"/>
        </w:rPr>
        <w:t xml:space="preserve"> законодательства и внутренних нормативных документов Организации, в том числе принципов и требований, установленных настоящей Политикой.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15.2. В рамках мероприятий внутреннего контроля в Организации осуществляются проверки ключевых направлений коммерческой деятельности, включая </w:t>
      </w:r>
      <w:proofErr w:type="spellStart"/>
      <w:r>
        <w:rPr>
          <w:rFonts w:ascii="TimesNewRomanPSMT" w:hAnsi="TimesNewRomanPSMT" w:cs="TimesNewRomanPSMT"/>
        </w:rPr>
        <w:t>выбороч-ные</w:t>
      </w:r>
      <w:proofErr w:type="spellEnd"/>
      <w:r>
        <w:rPr>
          <w:rFonts w:ascii="TimesNewRomanPSMT" w:hAnsi="TimesNewRomanPSMT" w:cs="TimesNewRomanPSMT"/>
        </w:rPr>
        <w:t xml:space="preserve"> проверки законности осуществляемых платежей, их экономической </w:t>
      </w:r>
      <w:proofErr w:type="spellStart"/>
      <w:r>
        <w:rPr>
          <w:rFonts w:ascii="TimesNewRomanPSMT" w:hAnsi="TimesNewRomanPSMT" w:cs="TimesNewRomanPSMT"/>
        </w:rPr>
        <w:t>обосно-ванности</w:t>
      </w:r>
      <w:proofErr w:type="spellEnd"/>
      <w:r>
        <w:rPr>
          <w:rFonts w:ascii="TimesNewRomanPSMT" w:hAnsi="TimesNewRomanPSMT" w:cs="TimesNewRomanPSMT"/>
        </w:rPr>
        <w:t>, целесообразности расходов, в том числе, на предмет подтверждения первичными учетными документами и соответствия требованиям настоящей Политики.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16. ВНЕСЕНИЕ ИЗМЕНЕНИЙ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16.1. При выявлении недостаточно эффективных положений настоящей Политики или связанных с ней </w:t>
      </w:r>
      <w:proofErr w:type="spellStart"/>
      <w:r>
        <w:rPr>
          <w:rFonts w:ascii="TimesNewRomanPSMT" w:hAnsi="TimesNewRomanPSMT" w:cs="TimesNewRomanPSMT"/>
        </w:rPr>
        <w:t>антикоррупционных</w:t>
      </w:r>
      <w:proofErr w:type="spellEnd"/>
      <w:r>
        <w:rPr>
          <w:rFonts w:ascii="TimesNewRomanPSMT" w:hAnsi="TimesNewRomanPSMT" w:cs="TimesNewRomanPSMT"/>
        </w:rPr>
        <w:t xml:space="preserve"> мероприятий Организации, либо при изменении требований применимого законодательства Российской Федерации директор Организации  организует выработку и реализацию плана действий по пересмотру и изменению настоящей Политики и/или </w:t>
      </w:r>
      <w:proofErr w:type="spellStart"/>
      <w:r>
        <w:rPr>
          <w:rFonts w:ascii="TimesNewRomanPSMT" w:hAnsi="TimesNewRomanPSMT" w:cs="TimesNewRomanPSMT"/>
        </w:rPr>
        <w:t>антикоррупционных</w:t>
      </w:r>
      <w:proofErr w:type="spellEnd"/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мероприятий.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17. ОТВЕТСТВЕННОСТЬ ЗА НЕИСПОЛНЕНИЕ (НЕНАДЛЕЖАЩЕЕ ИСПОЛНЕНИЕ) НАСТОЯЩЕЙ ПОЛИТИКИ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17.1. Директор и Сотрудники Организации , независимо от занимаемой должности, несут ответственность, предусмотренную действующим </w:t>
      </w:r>
      <w:proofErr w:type="spellStart"/>
      <w:r>
        <w:rPr>
          <w:rFonts w:ascii="TimesNewRomanPSMT" w:hAnsi="TimesNewRomanPSMT" w:cs="TimesNewRomanPSMT"/>
        </w:rPr>
        <w:t>законода-тельством</w:t>
      </w:r>
      <w:proofErr w:type="spellEnd"/>
      <w:r>
        <w:rPr>
          <w:rFonts w:ascii="TimesNewRomanPSMT" w:hAnsi="TimesNewRomanPSMT" w:cs="TimesNewRomanPSMT"/>
        </w:rPr>
        <w:t xml:space="preserve">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Общества, правоохранительных органов или иных лиц в порядке и по основаниям, предусмотренным законодательством Российской Федерации, Уставом Организации, локальными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нормативными актами и трудовыми договорами.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7076CD" w:rsidRDefault="007076CD" w:rsidP="007076C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УТВЕРЖДАЮ</w:t>
      </w:r>
    </w:p>
    <w:p w:rsidR="007076CD" w:rsidRDefault="007076CD" w:rsidP="007076C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Директор МОБУ Великосельский детский дом</w:t>
      </w:r>
    </w:p>
    <w:p w:rsidR="007076CD" w:rsidRDefault="007076CD" w:rsidP="007076C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 </w:t>
      </w:r>
      <w:proofErr w:type="spellStart"/>
      <w:r>
        <w:rPr>
          <w:rFonts w:ascii="TimesNewRomanPSMT" w:hAnsi="TimesNewRomanPSMT" w:cs="TimesNewRomanPSMT"/>
        </w:rPr>
        <w:t>М.В.Заводова</w:t>
      </w:r>
      <w:proofErr w:type="spellEnd"/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Лист ознакомления работников МОБУ Великосельский детский дом с настоящей </w:t>
      </w:r>
      <w:proofErr w:type="spellStart"/>
      <w:r>
        <w:rPr>
          <w:rFonts w:ascii="TimesNewRomanPSMT" w:hAnsi="TimesNewRomanPSMT" w:cs="TimesNewRomanPSMT"/>
          <w:b/>
          <w:bCs/>
          <w:sz w:val="32"/>
          <w:szCs w:val="32"/>
        </w:rPr>
        <w:t>антикоррупционной</w:t>
      </w:r>
      <w:proofErr w:type="spellEnd"/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политикой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  <w:r>
        <w:rPr>
          <w:rFonts w:ascii="TimesNewRomanPSMT" w:hAnsi="TimesNewRomanPSMT" w:cs="TimesNewRomanPSMT"/>
          <w:b/>
          <w:bCs/>
          <w:sz w:val="56"/>
          <w:szCs w:val="56"/>
        </w:rPr>
        <w:t xml:space="preserve"> </w:t>
      </w: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7076CD" w:rsidTr="001C28B8">
        <w:tc>
          <w:tcPr>
            <w:tcW w:w="4785" w:type="dxa"/>
          </w:tcPr>
          <w:p w:rsidR="007076CD" w:rsidRDefault="007076CD" w:rsidP="001C2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Ф.И.О. работника</w:t>
            </w:r>
          </w:p>
        </w:tc>
        <w:tc>
          <w:tcPr>
            <w:tcW w:w="4786" w:type="dxa"/>
          </w:tcPr>
          <w:p w:rsidR="007076CD" w:rsidRDefault="007076CD" w:rsidP="001C2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 xml:space="preserve"> Личная подпись</w:t>
            </w:r>
          </w:p>
        </w:tc>
      </w:tr>
    </w:tbl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7076CD" w:rsidRDefault="007076CD" w:rsidP="007076C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56"/>
          <w:szCs w:val="56"/>
        </w:rPr>
      </w:pPr>
    </w:p>
    <w:p w:rsidR="00904D0A" w:rsidRDefault="00904D0A"/>
    <w:sectPr w:rsidR="00904D0A" w:rsidSect="008764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7076CD"/>
    <w:rsid w:val="007076CD"/>
    <w:rsid w:val="0090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7076CD"/>
    <w:rPr>
      <w:shd w:val="clear" w:color="auto" w:fill="FFFFFF"/>
    </w:rPr>
  </w:style>
  <w:style w:type="paragraph" w:styleId="a5">
    <w:name w:val="Body Text"/>
    <w:basedOn w:val="a"/>
    <w:link w:val="a4"/>
    <w:rsid w:val="007076CD"/>
    <w:pPr>
      <w:shd w:val="clear" w:color="auto" w:fill="FFFFFF"/>
      <w:spacing w:after="18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707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2922</Words>
  <Characters>16662</Characters>
  <Application>Microsoft Office Word</Application>
  <DocSecurity>0</DocSecurity>
  <Lines>138</Lines>
  <Paragraphs>39</Paragraphs>
  <ScaleCrop>false</ScaleCrop>
  <Company/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2014-12-24T17:34:00Z</dcterms:created>
  <dcterms:modified xsi:type="dcterms:W3CDTF">2014-12-24T17:35:00Z</dcterms:modified>
</cp:coreProperties>
</file>