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1E" w:rsidRPr="008D7D1E" w:rsidRDefault="008D7D1E" w:rsidP="008D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D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D7B84">
        <w:rPr>
          <w:rFonts w:ascii="Times New Roman" w:eastAsia="Times New Roman" w:hAnsi="Times New Roman" w:cs="Times New Roman"/>
          <w:b/>
          <w:bCs/>
          <w:color w:val="000000"/>
          <w:sz w:val="40"/>
        </w:rPr>
        <w:t>Материально-техническ</w:t>
      </w:r>
      <w:r w:rsidR="00975076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ое  обеспечение  и оснащенность 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Детский дом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 в</w:t>
      </w:r>
      <w:r w:rsidR="009750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сельской местности, с. Великое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. Учреждению принадлежат два жилых здания и подсобные помещения (столярная мастерская, склад для хранения материальных ценностей</w:t>
      </w:r>
      <w:r w:rsidR="00975076">
        <w:rPr>
          <w:rFonts w:ascii="Times New Roman" w:eastAsia="Times New Roman" w:hAnsi="Times New Roman" w:cs="Times New Roman"/>
          <w:color w:val="000000"/>
          <w:sz w:val="26"/>
          <w:szCs w:val="26"/>
        </w:rPr>
        <w:t>, гараж, подсобное хозяйство). О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рганизовано четыре семьи 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В каждом жилом здании обустроено по две семьи, для которых определены помещения: спальная для девочек, спальная для мальчиков, гостиная, учебная, игровые места, комната для принятия пищи, санузел и раздевалка.</w:t>
      </w:r>
    </w:p>
    <w:p w:rsidR="00C10714" w:rsidRDefault="00C10714" w:rsidP="001619BF">
      <w:pPr>
        <w:shd w:val="clear" w:color="auto" w:fill="FFFFFF"/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Оборудование  пищеблока :</w:t>
      </w:r>
    </w:p>
    <w:p w:rsidR="00C10714" w:rsidRPr="00C10714" w:rsidRDefault="00C10714" w:rsidP="001619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6"/>
        </w:rPr>
      </w:pPr>
      <w:r w:rsidRPr="00C10714">
        <w:rPr>
          <w:rFonts w:ascii="Times New Roman" w:eastAsia="Times New Roman" w:hAnsi="Times New Roman" w:cs="Times New Roman"/>
          <w:bCs/>
          <w:iCs/>
          <w:color w:val="000000"/>
          <w:sz w:val="26"/>
        </w:rPr>
        <w:t xml:space="preserve">Холодильники </w:t>
      </w:r>
    </w:p>
    <w:p w:rsidR="00C10714" w:rsidRPr="00C10714" w:rsidRDefault="00C10714" w:rsidP="001619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6"/>
        </w:rPr>
      </w:pPr>
      <w:r w:rsidRPr="00C10714">
        <w:rPr>
          <w:rFonts w:ascii="Times New Roman" w:eastAsia="Times New Roman" w:hAnsi="Times New Roman" w:cs="Times New Roman"/>
          <w:bCs/>
          <w:iCs/>
          <w:color w:val="000000"/>
          <w:sz w:val="26"/>
        </w:rPr>
        <w:t>Электроплита</w:t>
      </w:r>
    </w:p>
    <w:p w:rsidR="00C10714" w:rsidRPr="00C10714" w:rsidRDefault="00C10714" w:rsidP="001619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6"/>
        </w:rPr>
      </w:pPr>
      <w:r w:rsidRPr="00C10714">
        <w:rPr>
          <w:rFonts w:ascii="Times New Roman" w:eastAsia="Times New Roman" w:hAnsi="Times New Roman" w:cs="Times New Roman"/>
          <w:bCs/>
          <w:iCs/>
          <w:color w:val="000000"/>
          <w:sz w:val="26"/>
        </w:rPr>
        <w:t>Духовой шкаф</w:t>
      </w:r>
    </w:p>
    <w:p w:rsidR="00C10714" w:rsidRPr="00C10714" w:rsidRDefault="00C10714" w:rsidP="001619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6"/>
        </w:rPr>
      </w:pPr>
      <w:r w:rsidRPr="00C10714">
        <w:rPr>
          <w:rFonts w:ascii="Times New Roman" w:eastAsia="Times New Roman" w:hAnsi="Times New Roman" w:cs="Times New Roman"/>
          <w:bCs/>
          <w:iCs/>
          <w:color w:val="000000"/>
          <w:sz w:val="26"/>
        </w:rPr>
        <w:t>Электросковорода</w:t>
      </w:r>
    </w:p>
    <w:p w:rsidR="00C10714" w:rsidRDefault="00C10714" w:rsidP="008F1F90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Оборудование   пищевого склада :</w:t>
      </w:r>
    </w:p>
    <w:p w:rsidR="00C10714" w:rsidRPr="00C10714" w:rsidRDefault="00C10714" w:rsidP="001619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iCs/>
          <w:color w:val="000000"/>
          <w:sz w:val="26"/>
        </w:rPr>
      </w:pPr>
      <w:r w:rsidRPr="00C10714">
        <w:rPr>
          <w:rFonts w:ascii="Times New Roman" w:eastAsia="Times New Roman" w:hAnsi="Times New Roman" w:cs="Times New Roman"/>
          <w:bCs/>
          <w:iCs/>
          <w:color w:val="000000"/>
          <w:sz w:val="26"/>
        </w:rPr>
        <w:t>Холодильная камера</w:t>
      </w:r>
    </w:p>
    <w:p w:rsidR="00C10714" w:rsidRPr="00C10714" w:rsidRDefault="00C10714" w:rsidP="001619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0714">
        <w:rPr>
          <w:rFonts w:ascii="Times New Roman" w:eastAsia="Times New Roman" w:hAnsi="Times New Roman" w:cs="Times New Roman"/>
          <w:bCs/>
          <w:iCs/>
          <w:color w:val="000000"/>
          <w:sz w:val="26"/>
        </w:rPr>
        <w:t>2  холоди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</w:rPr>
        <w:t>л</w:t>
      </w:r>
      <w:r w:rsidRPr="00C10714">
        <w:rPr>
          <w:rFonts w:ascii="Times New Roman" w:eastAsia="Times New Roman" w:hAnsi="Times New Roman" w:cs="Times New Roman"/>
          <w:bCs/>
          <w:iCs/>
          <w:color w:val="000000"/>
          <w:sz w:val="26"/>
        </w:rPr>
        <w:t>ьника</w:t>
      </w:r>
      <w:r w:rsidR="002D7B84" w:rsidRPr="00C107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10714" w:rsidRDefault="00C10714" w:rsidP="001619B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Электрические весы</w:t>
      </w:r>
    </w:p>
    <w:p w:rsidR="002D7B84" w:rsidRPr="002D7B84" w:rsidRDefault="002D7B84" w:rsidP="008F1F90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Пищеблок оснащен всем необходимым оборудованием для организации качественного питания детей. Имеется три холодильника для хранения продуктов, электроплита (шести конфорочная), духовой шкаф, электросковорода и необходимый инвентарь, посуда. Пищевой склад оборудован холодильной камерой, двумя холодильниками для хранения мяса и рыбы, электронными весами. Закупка продуктов по наименованиям и количеству производится, исходя из цикличного меню, которое составляется с учетом выполнения норм питания, разработанных для детского дома . Выборка продуктов контролируется ведением накопительной ведомости, осуществляется постоянный контроль калорийности рациона. С переходом на областное финансирование, натуральные нормы питания выполняются на 100%, калорийность выдерживается. Стоимость детодня соблюдается. За организацию питания отвечает мед.работник- медсестра, прошедшая обучение по курсу «диетология». Работа по питанию детей ведется под постоянным контролем директора: разнообразие меню, выборка продуктов, качество поставляемых продуктов, соблюдение технологии приготовления блюд, режим поставок- круг вопросов, обсуждаемых регулярно.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Произведена реконструкция пищеблока и пищевых складских помещений, что соответствует всем санитарным требованиям.</w:t>
      </w:r>
    </w:p>
    <w:p w:rsidR="00E22E41" w:rsidRDefault="00E22E41" w:rsidP="002D7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</w:pP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</w:rPr>
        <w:lastRenderedPageBreak/>
        <w:t>В учреждении организованы кабинеты:</w:t>
      </w:r>
    </w:p>
    <w:p w:rsid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директора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619BF" w:rsidRPr="002D7B84" w:rsidRDefault="001619BF" w:rsidP="001619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     м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едицинский кабинет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оснащен медицинским оборудованием:</w:t>
      </w:r>
    </w:p>
    <w:p w:rsidR="001619BF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аппарат гальванизации «Поток-1»,</w:t>
      </w:r>
    </w:p>
    <w:p w:rsidR="001619BF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аппарат ультразвуковой терапии УЗТ-10 </w:t>
      </w:r>
    </w:p>
    <w:p w:rsidR="001619BF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аппарат для СВЧ терапии, УВЧ-30, </w:t>
      </w:r>
    </w:p>
    <w:p w:rsidR="001619BF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облучатель УГН-1, «Амплипульс»,</w:t>
      </w:r>
    </w:p>
    <w:p w:rsidR="001619BF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два облучателя «Солнышко», </w:t>
      </w:r>
    </w:p>
    <w:p w:rsidR="001619BF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Ультразвуковой ингалятор «Небулайзер».</w:t>
      </w:r>
    </w:p>
    <w:p w:rsidR="001619BF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напольные весы,</w:t>
      </w:r>
    </w:p>
    <w:p w:rsidR="001619BF" w:rsidRPr="002D7B84" w:rsidRDefault="001619BF" w:rsidP="001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ростомер и другое оборудование. </w:t>
      </w:r>
    </w:p>
    <w:p w:rsidR="001619BF" w:rsidRPr="002D7B84" w:rsidRDefault="001619BF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методический кабинет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E22E41" w:rsidRDefault="00E22E41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E22E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кабинет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22E41" w:rsidRPr="00794B8A" w:rsidRDefault="00E22E41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B8A">
        <w:rPr>
          <w:rFonts w:ascii="Times New Roman" w:hAnsi="Times New Roman" w:cs="Times New Roman"/>
          <w:sz w:val="24"/>
          <w:szCs w:val="24"/>
        </w:rPr>
        <w:t>Оборудован</w:t>
      </w:r>
      <w:r w:rsidR="00794B8A" w:rsidRPr="00794B8A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="00794B8A" w:rsidRPr="00794B8A">
        <w:rPr>
          <w:rFonts w:ascii="Times New Roman" w:hAnsi="Times New Roman" w:cs="Times New Roman"/>
          <w:sz w:val="24"/>
          <w:szCs w:val="24"/>
        </w:rPr>
        <w:t xml:space="preserve"> </w:t>
      </w:r>
      <w:r w:rsidRPr="00794B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4B8A">
        <w:rPr>
          <w:rFonts w:ascii="Times New Roman" w:hAnsi="Times New Roman" w:cs="Times New Roman"/>
          <w:sz w:val="24"/>
          <w:szCs w:val="24"/>
        </w:rPr>
        <w:t xml:space="preserve">   бытовая швейная машинка; гладильная доска; утюг</w:t>
      </w:r>
    </w:p>
    <w:p w:rsidR="00153C12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кабинет для занятий педагога психолога и учителя </w:t>
      </w:r>
      <w:proofErr w:type="gramStart"/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-л</w:t>
      </w:r>
      <w:proofErr w:type="gramEnd"/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огопеда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153C12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– кабинет социального педагога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2D7B84" w:rsidRPr="00153C12" w:rsidRDefault="002D7B84" w:rsidP="00153C12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актовый «Голубой зал</w:t>
      </w:r>
      <w:r w:rsidR="00153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- 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оснащен (2 фортепьяно, 2 кассии, 2 караоке, DVD – плееры), для проведения культурно-массовых мероприятий;</w:t>
      </w:r>
    </w:p>
    <w:p w:rsidR="002D7B84" w:rsidRP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деятельности образовательного учреждения используется автотранспорт в количестве 4 единиц (грузовой автомобиль «Газель», автобус «КаВз», микроавтобус «Газель», легковой автомобиль «Жигули»), для которых оборудован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гараж.</w:t>
      </w:r>
    </w:p>
    <w:p w:rsidR="002D7B84" w:rsidRPr="002D7B84" w:rsidRDefault="002D7B84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-швейная мастерская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это помещение, площадью 20 кв. м. В комнате размещены:</w:t>
      </w:r>
    </w:p>
    <w:p w:rsidR="002D7B84" w:rsidRPr="002D7B84" w:rsidRDefault="002D7B84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швейные машины с электрическим приводом – 5 шт.;</w:t>
      </w:r>
    </w:p>
    <w:p w:rsidR="002D7B84" w:rsidRPr="002D7B84" w:rsidRDefault="002D7B84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– швейные машины с ножным приводом – 3 шт.;</w:t>
      </w:r>
    </w:p>
    <w:p w:rsidR="001619BF" w:rsidRDefault="002D7B84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оверлок – 2 шт., </w:t>
      </w:r>
    </w:p>
    <w:p w:rsidR="002D7B84" w:rsidRPr="002D7B84" w:rsidRDefault="002D7B84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гладильная доска, шкаф для хранения тканей, изделий, приспособлений и инструментов, примерочная.</w:t>
      </w:r>
    </w:p>
    <w:p w:rsidR="002D7B84" w:rsidRPr="002D7B84" w:rsidRDefault="002D7B84" w:rsidP="001619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столярная мастерская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находится в отдельном помещении, площадью в 60 м</w:t>
      </w:r>
      <w:r w:rsidRPr="002D7B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. Она оснащена: сверлильным, токарным станками; циркулярной пилой, верстаками (6 шт), а также различными деревообрабатывающими инструментами (пилы, ножовки, ручные лобзики, рубанки, молотки, и.т.д.).</w:t>
      </w:r>
    </w:p>
    <w:p w:rsidR="002D7B84" w:rsidRDefault="002D7B84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спортивная комната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размером в 30 м</w:t>
      </w:r>
      <w:r w:rsidRPr="002D7B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. Она оснащена спортивными тренажерами (8 шт.). Приобретён спортивный инвентарь: мячи (волейбольные, футбольные, баскетбольные), лыжи, коньки, два теннисных стола, ракетки и другой спортивный инвентарь.</w:t>
      </w:r>
    </w:p>
    <w:p w:rsidR="00153C12" w:rsidRDefault="00153C12" w:rsidP="00153C12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</w:pP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деятельности образовательного учреждения используется автотранспорт в количестве 4 единиц (грузовой автомобиль «Газель», автобус «КаВз», микроавтобус «Газель», легковой автомобиль «Жигули»), для которых оборудован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гараж.</w:t>
      </w:r>
    </w:p>
    <w:p w:rsidR="00153C12" w:rsidRDefault="00153C12" w:rsidP="00153C12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Компьютерный класс </w:t>
      </w:r>
      <w:r w:rsidR="00FE7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 оснащен   выходом в интернет  3 Мбит/</w:t>
      </w:r>
      <w:proofErr w:type="gramStart"/>
      <w:r w:rsidR="00FE7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</w:t>
      </w:r>
      <w:proofErr w:type="gramEnd"/>
    </w:p>
    <w:p w:rsidR="00153C12" w:rsidRDefault="00153C12" w:rsidP="00153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7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Одеждой и обувью воспитанники обеспечены</w:t>
      </w:r>
      <w:r w:rsidRPr="002D7B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D7B84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полностью с момента перехода на областное финансирование. Игрушки приобретаются за счет внебюджетных поступлений и подарков спонсоров.</w:t>
      </w:r>
    </w:p>
    <w:p w:rsidR="00FE7EEE" w:rsidRDefault="00FE7EEE" w:rsidP="00153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7EEE" w:rsidRDefault="00FE7EEE" w:rsidP="00153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Оснащение учебного процесса </w:t>
      </w:r>
    </w:p>
    <w:p w:rsidR="00FE7EEE" w:rsidRDefault="00FE7EEE" w:rsidP="00FE7EE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Сервер</w:t>
      </w:r>
    </w:p>
    <w:p w:rsidR="00FE7EEE" w:rsidRPr="00FE7EEE" w:rsidRDefault="00FE7EEE" w:rsidP="00FE7EE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 компьютеров</w:t>
      </w:r>
    </w:p>
    <w:p w:rsidR="00153C12" w:rsidRPr="002D7B84" w:rsidRDefault="00153C12" w:rsidP="00153C12">
      <w:pPr>
        <w:shd w:val="clear" w:color="auto" w:fill="FFFFFF"/>
        <w:spacing w:before="100" w:beforeAutospacing="1" w:after="100" w:afterAutospacing="1" w:line="240" w:lineRule="auto"/>
        <w:ind w:firstLine="3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C12" w:rsidRPr="002D7B84" w:rsidRDefault="00153C12" w:rsidP="002D7B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153C12" w:rsidRPr="002D7B84" w:rsidSect="0016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3CF"/>
    <w:multiLevelType w:val="multilevel"/>
    <w:tmpl w:val="CE3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923E3"/>
    <w:multiLevelType w:val="multilevel"/>
    <w:tmpl w:val="F9C8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C1B96"/>
    <w:multiLevelType w:val="multilevel"/>
    <w:tmpl w:val="E2E2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2E1B"/>
    <w:multiLevelType w:val="hybridMultilevel"/>
    <w:tmpl w:val="C684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B84"/>
    <w:rsid w:val="00153C12"/>
    <w:rsid w:val="001619BF"/>
    <w:rsid w:val="002D7B84"/>
    <w:rsid w:val="00720E4B"/>
    <w:rsid w:val="00794B8A"/>
    <w:rsid w:val="0081289D"/>
    <w:rsid w:val="00882631"/>
    <w:rsid w:val="008D7D1E"/>
    <w:rsid w:val="008F1F90"/>
    <w:rsid w:val="00975076"/>
    <w:rsid w:val="00B72D73"/>
    <w:rsid w:val="00C10714"/>
    <w:rsid w:val="00C14B94"/>
    <w:rsid w:val="00D9772E"/>
    <w:rsid w:val="00E22E41"/>
    <w:rsid w:val="00E84764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7B84"/>
  </w:style>
  <w:style w:type="paragraph" w:customStyle="1" w:styleId="p3">
    <w:name w:val="p3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7B84"/>
  </w:style>
  <w:style w:type="character" w:customStyle="1" w:styleId="apple-converted-space">
    <w:name w:val="apple-converted-space"/>
    <w:basedOn w:val="a0"/>
    <w:rsid w:val="002D7B84"/>
  </w:style>
  <w:style w:type="paragraph" w:customStyle="1" w:styleId="p4">
    <w:name w:val="p4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D7B84"/>
  </w:style>
  <w:style w:type="paragraph" w:customStyle="1" w:styleId="p15">
    <w:name w:val="p15"/>
    <w:basedOn w:val="a"/>
    <w:rsid w:val="002D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D7B84"/>
  </w:style>
  <w:style w:type="character" w:customStyle="1" w:styleId="s6">
    <w:name w:val="s6"/>
    <w:basedOn w:val="a0"/>
    <w:rsid w:val="002D7B84"/>
  </w:style>
  <w:style w:type="character" w:styleId="a3">
    <w:name w:val="Strong"/>
    <w:basedOn w:val="a0"/>
    <w:uiPriority w:val="22"/>
    <w:qFormat/>
    <w:rsid w:val="008D7D1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D7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7D1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7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21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28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2014-11-20T08:52:00Z</dcterms:created>
  <dcterms:modified xsi:type="dcterms:W3CDTF">2019-09-16T06:52:00Z</dcterms:modified>
</cp:coreProperties>
</file>